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FAC" w:rsidRDefault="00454399" w:rsidP="00D26F8E">
      <w:pPr>
        <w:jc w:val="center"/>
        <w:rPr>
          <w:rFonts w:ascii="David" w:hAnsi="David" w:cs="David"/>
          <w:b/>
          <w:bCs/>
          <w:sz w:val="36"/>
          <w:szCs w:val="36"/>
          <w:u w:val="single"/>
          <w:rtl/>
        </w:rPr>
      </w:pPr>
      <w:r w:rsidRPr="00882818">
        <w:rPr>
          <w:rFonts w:ascii="David" w:hAnsi="David" w:cs="David"/>
          <w:b/>
          <w:bCs/>
          <w:sz w:val="40"/>
          <w:szCs w:val="40"/>
          <w:u w:val="single"/>
          <w:rtl/>
        </w:rPr>
        <w:t>מענה שאלות הבהרה</w:t>
      </w:r>
      <w:r w:rsidR="00882818" w:rsidRPr="00882818">
        <w:rPr>
          <w:rFonts w:ascii="David" w:hAnsi="David" w:cs="David" w:hint="cs"/>
          <w:b/>
          <w:bCs/>
          <w:sz w:val="36"/>
          <w:szCs w:val="36"/>
          <w:u w:val="single"/>
          <w:rtl/>
        </w:rPr>
        <w:t xml:space="preserve"> </w:t>
      </w:r>
      <w:r w:rsidR="00882818" w:rsidRPr="00882818">
        <w:rPr>
          <w:rFonts w:ascii="David" w:hAnsi="David" w:cs="David" w:hint="cs"/>
          <w:b/>
          <w:bCs/>
          <w:sz w:val="40"/>
          <w:szCs w:val="40"/>
          <w:u w:val="single"/>
          <w:rtl/>
        </w:rPr>
        <w:t>למכרז</w:t>
      </w:r>
    </w:p>
    <w:p w:rsidR="00710C1C" w:rsidRPr="00882818" w:rsidRDefault="00710C1C" w:rsidP="00D26F8E">
      <w:pPr>
        <w:jc w:val="center"/>
        <w:rPr>
          <w:rFonts w:ascii="David" w:hAnsi="David" w:cs="David"/>
          <w:b/>
          <w:bCs/>
          <w:sz w:val="36"/>
          <w:szCs w:val="36"/>
          <w:u w:val="single"/>
          <w:rtl/>
        </w:rPr>
      </w:pPr>
    </w:p>
    <w:tbl>
      <w:tblPr>
        <w:tblStyle w:val="a3"/>
        <w:tblpPr w:leftFromText="180" w:rightFromText="180" w:vertAnchor="page" w:horzAnchor="margin" w:tblpY="2491"/>
        <w:bidiVisual/>
        <w:tblW w:w="0" w:type="auto"/>
        <w:tblLayout w:type="fixed"/>
        <w:tblLook w:val="0620" w:firstRow="1" w:lastRow="0" w:firstColumn="0" w:lastColumn="0" w:noHBand="1" w:noVBand="1"/>
      </w:tblPr>
      <w:tblGrid>
        <w:gridCol w:w="743"/>
        <w:gridCol w:w="715"/>
        <w:gridCol w:w="851"/>
        <w:gridCol w:w="4111"/>
        <w:gridCol w:w="2825"/>
      </w:tblGrid>
      <w:tr w:rsidR="00DD762D" w:rsidRPr="00251262" w:rsidTr="00B95C3D">
        <w:tc>
          <w:tcPr>
            <w:tcW w:w="743" w:type="dxa"/>
            <w:shd w:val="clear" w:color="auto" w:fill="DEEAF6" w:themeFill="accent1" w:themeFillTint="33"/>
            <w:vAlign w:val="center"/>
          </w:tcPr>
          <w:p w:rsidR="00454399" w:rsidRPr="00251262" w:rsidRDefault="00454399" w:rsidP="00251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251262">
              <w:rPr>
                <w:rFonts w:ascii="David" w:hAnsi="David" w:cs="David"/>
                <w:b/>
                <w:bCs/>
                <w:color w:val="auto"/>
                <w:rtl/>
              </w:rPr>
              <w:t>מס"ד</w:t>
            </w:r>
          </w:p>
        </w:tc>
        <w:tc>
          <w:tcPr>
            <w:tcW w:w="715" w:type="dxa"/>
            <w:shd w:val="clear" w:color="auto" w:fill="DEEAF6" w:themeFill="accent1" w:themeFillTint="33"/>
            <w:vAlign w:val="center"/>
          </w:tcPr>
          <w:p w:rsidR="00454399" w:rsidRPr="00251262" w:rsidRDefault="00454399" w:rsidP="00251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251262">
              <w:rPr>
                <w:rFonts w:ascii="David" w:hAnsi="David" w:cs="David"/>
                <w:b/>
                <w:bCs/>
                <w:color w:val="auto"/>
                <w:rtl/>
              </w:rPr>
              <w:t>מס' עמוד במסמכי המכרז</w:t>
            </w:r>
          </w:p>
        </w:tc>
        <w:tc>
          <w:tcPr>
            <w:tcW w:w="851" w:type="dxa"/>
            <w:shd w:val="clear" w:color="auto" w:fill="DEEAF6" w:themeFill="accent1" w:themeFillTint="33"/>
            <w:vAlign w:val="center"/>
          </w:tcPr>
          <w:p w:rsidR="00454399" w:rsidRPr="00251262" w:rsidRDefault="00454399" w:rsidP="00251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251262">
              <w:rPr>
                <w:rFonts w:ascii="David" w:hAnsi="David" w:cs="David"/>
                <w:b/>
                <w:bCs/>
                <w:color w:val="auto"/>
                <w:rtl/>
              </w:rPr>
              <w:t>מס' סעיף</w:t>
            </w:r>
          </w:p>
        </w:tc>
        <w:tc>
          <w:tcPr>
            <w:tcW w:w="4111" w:type="dxa"/>
            <w:shd w:val="clear" w:color="auto" w:fill="DEEAF6" w:themeFill="accent1" w:themeFillTint="33"/>
            <w:vAlign w:val="center"/>
          </w:tcPr>
          <w:p w:rsidR="00454399" w:rsidRPr="00251262" w:rsidRDefault="00454399" w:rsidP="00251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251262">
              <w:rPr>
                <w:rFonts w:ascii="David" w:hAnsi="David" w:cs="David"/>
                <w:b/>
                <w:bCs/>
                <w:color w:val="auto"/>
                <w:rtl/>
              </w:rPr>
              <w:t>פירוט השאלה</w:t>
            </w:r>
          </w:p>
        </w:tc>
        <w:tc>
          <w:tcPr>
            <w:tcW w:w="2825" w:type="dxa"/>
            <w:shd w:val="clear" w:color="auto" w:fill="DEEAF6" w:themeFill="accent1" w:themeFillTint="33"/>
            <w:vAlign w:val="center"/>
          </w:tcPr>
          <w:p w:rsidR="00454399" w:rsidRPr="00251262" w:rsidRDefault="00454399" w:rsidP="00251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251262">
              <w:rPr>
                <w:rFonts w:ascii="David" w:hAnsi="David" w:cs="David"/>
                <w:b/>
                <w:bCs/>
                <w:color w:val="auto"/>
                <w:rtl/>
              </w:rPr>
              <w:t>מענה ה</w:t>
            </w:r>
            <w:r w:rsidR="00DD762D" w:rsidRPr="00251262">
              <w:rPr>
                <w:rFonts w:ascii="David" w:hAnsi="David" w:cs="David"/>
                <w:b/>
                <w:bCs/>
                <w:color w:val="auto"/>
                <w:rtl/>
              </w:rPr>
              <w:t>רשות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Pr>
            </w:pPr>
          </w:p>
        </w:tc>
        <w:tc>
          <w:tcPr>
            <w:tcW w:w="715"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כללי</w:t>
            </w:r>
          </w:p>
        </w:tc>
        <w:tc>
          <w:tcPr>
            <w:tcW w:w="851" w:type="dxa"/>
            <w:vAlign w:val="center"/>
          </w:tcPr>
          <w:p w:rsidR="00251262" w:rsidRPr="00251262" w:rsidRDefault="00251262" w:rsidP="00251262">
            <w:pPr>
              <w:bidi w:val="0"/>
              <w:spacing w:line="360" w:lineRule="auto"/>
              <w:jc w:val="center"/>
              <w:rPr>
                <w:rFonts w:ascii="David" w:hAnsi="David" w:cs="David"/>
                <w:color w:val="auto"/>
              </w:rPr>
            </w:pPr>
            <w:r w:rsidRPr="00251262">
              <w:rPr>
                <w:rFonts w:ascii="David" w:eastAsia="Calibri" w:hAnsi="David" w:cs="David"/>
                <w:rtl/>
              </w:rPr>
              <w:t>כללי</w:t>
            </w:r>
          </w:p>
        </w:tc>
        <w:tc>
          <w:tcPr>
            <w:tcW w:w="4111" w:type="dxa"/>
            <w:vAlign w:val="center"/>
          </w:tcPr>
          <w:p w:rsidR="00251262" w:rsidRPr="00251262" w:rsidRDefault="00251262" w:rsidP="00251262">
            <w:pPr>
              <w:spacing w:line="360" w:lineRule="auto"/>
              <w:jc w:val="center"/>
              <w:rPr>
                <w:rFonts w:ascii="David" w:hAnsi="David" w:cs="David"/>
                <w:color w:val="auto"/>
              </w:rPr>
            </w:pPr>
            <w:r w:rsidRPr="00251262">
              <w:rPr>
                <w:rFonts w:ascii="David" w:eastAsia="Calibri" w:hAnsi="David" w:cs="David"/>
                <w:rtl/>
              </w:rPr>
              <w:t>נבקש דחיית מועד הגשת המכרז כך שבין מועד ההגשה למועד קבלת תשובות ההבהרה יינתנו 10 ימי עסקים לפחות על מנת שיהיה ניתן לתת מענה איכות ומלא לדרישות המכרז.</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bdr w:val="none" w:sz="0" w:space="0" w:color="auto"/>
              </w:rPr>
            </w:pPr>
            <w:r>
              <w:rPr>
                <w:rFonts w:ascii="David" w:eastAsia="Times New Roman" w:hAnsi="David" w:cs="David" w:hint="cs"/>
                <w:b/>
                <w:bCs/>
                <w:color w:val="auto"/>
                <w:bdr w:val="none" w:sz="0" w:space="0" w:color="auto"/>
                <w:rtl/>
              </w:rPr>
              <w:t xml:space="preserve">הבקשה נדחית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כללי</w:t>
            </w:r>
          </w:p>
        </w:tc>
        <w:tc>
          <w:tcPr>
            <w:tcW w:w="851"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כללי</w:t>
            </w:r>
          </w:p>
        </w:tc>
        <w:tc>
          <w:tcPr>
            <w:tcW w:w="4111" w:type="dxa"/>
            <w:vAlign w:val="center"/>
          </w:tcPr>
          <w:p w:rsidR="00251262" w:rsidRPr="00251262" w:rsidRDefault="00251262" w:rsidP="00251262">
            <w:pPr>
              <w:spacing w:line="360" w:lineRule="auto"/>
              <w:jc w:val="center"/>
              <w:rPr>
                <w:rFonts w:ascii="David" w:hAnsi="David" w:cs="David"/>
                <w:color w:val="auto"/>
              </w:rPr>
            </w:pPr>
            <w:r w:rsidRPr="00251262">
              <w:rPr>
                <w:rFonts w:ascii="David" w:eastAsia="Calibri" w:hAnsi="David" w:cs="David"/>
                <w:rtl/>
              </w:rPr>
              <w:t xml:space="preserve">ככל והעירייה רשאית לפצל את המערכות בין זוכים שונים נא הבהרתכם כי תשלום בגין קווי תקשורת, תשתיות, משתמשי </w:t>
            </w:r>
            <w:r w:rsidRPr="00251262">
              <w:rPr>
                <w:rFonts w:ascii="David" w:eastAsia="Calibri" w:hAnsi="David" w:cs="David"/>
              </w:rPr>
              <w:t xml:space="preserve">BI </w:t>
            </w:r>
            <w:r w:rsidRPr="00251262">
              <w:rPr>
                <w:rFonts w:ascii="David" w:eastAsia="Calibri" w:hAnsi="David" w:cs="David"/>
                <w:rtl/>
              </w:rPr>
              <w:t xml:space="preserve"> וכיוצ"ב ישולם לכל ספק בנפרד.</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 xml:space="preserve">הבקשה מתקבלת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מסמך א'(3)</w:t>
            </w:r>
          </w:p>
        </w:tc>
        <w:tc>
          <w:tcPr>
            <w:tcW w:w="851"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עמוד 24 – אישור רו"ח בדבר מחזור כספי</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כידוע, בין לשכת רואי החשבון לבין חשכ"ל הוסכם על מספר נוסחים מחייבים  אשר רואי החשבון רשאים לתת וכן הוסכם באילו תחומים לא ייתן רואה החשבון חוות דעת. הסכמות אלו מפורטות בהוראת תכ"ם 7.24.1 שכותרתה "אסמכתאות מרואה חשבון אודות המציע". נוסחים אלו שנקבעו כאמור בהוראת תכ"ם הינם הפרקטיקה המקובלת ורו"ח נצמדים להוראות אלו.</w:t>
            </w:r>
          </w:p>
          <w:p w:rsidR="00251262" w:rsidRPr="00251262" w:rsidRDefault="00251262" w:rsidP="00251262">
            <w:pPr>
              <w:jc w:val="center"/>
              <w:rPr>
                <w:rFonts w:ascii="David" w:eastAsia="Calibri" w:hAnsi="David" w:cs="David"/>
              </w:rPr>
            </w:pPr>
            <w:r w:rsidRPr="00251262">
              <w:rPr>
                <w:rFonts w:ascii="David" w:eastAsia="Calibri" w:hAnsi="David" w:cs="David"/>
                <w:rtl/>
              </w:rPr>
              <w:t>אי לכך נבקש לצרף את הנוסח הבא –</w:t>
            </w:r>
          </w:p>
          <w:p w:rsidR="00251262" w:rsidRPr="00251262" w:rsidRDefault="00623493" w:rsidP="00251262">
            <w:pPr>
              <w:spacing w:line="360" w:lineRule="auto"/>
              <w:jc w:val="center"/>
              <w:rPr>
                <w:rFonts w:ascii="David" w:hAnsi="David" w:cs="David"/>
                <w:color w:val="auto"/>
              </w:rPr>
            </w:pPr>
            <w:r>
              <w:rPr>
                <w:rFonts w:ascii="David" w:eastAsia="Times New Roman" w:hAnsi="David" w:cs="David"/>
              </w:rPr>
              <w:pict w14:anchorId="70718973">
                <v:shapetype id="_x0000_t202" coordsize="21600,21600" o:spt="202" path="m,l,21600r21600,l21600,xe">
                  <v:stroke joinstyle="miter"/>
                  <v:path gradientshapeok="t" o:connecttype="rect"/>
                </v:shapetype>
                <v:shape id="_x0000_s1028" type="#_x0000_t202" style="position:absolute;left:0;text-align:left;margin-left:122.95pt;margin-top:146.95pt;width:21.4pt;height:8.75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" fillcolor="black [3213]">
                  <v:textbox style="mso-next-textbox:#_x0000_s1028">
                    <w:txbxContent>
                      <w:p w:rsidR="00251262" w:rsidRDefault="00251262"/>
                    </w:txbxContent>
                  </v:textbox>
                </v:shape>
              </w:pict>
            </w:r>
            <w:r>
              <w:rPr>
                <w:rFonts w:ascii="David" w:eastAsia="Times New Roman" w:hAnsi="David" w:cs="David"/>
              </w:rPr>
              <w:pict w14:anchorId="4EB2FF41">
                <v:shape id="_x0000_s1027" type="#_x0000_t202" style="position:absolute;left:0;text-align:left;margin-left:123.45pt;margin-top:125.05pt;width:21.4pt;height:8.75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&#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4M&#10;AjoBAwAAXAc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color="black [3213]">
                  <v:textbox style="mso-next-textbox:#_x0000_s1027">
                    <w:txbxContent>
                      <w:p w:rsidR="00251262" w:rsidRDefault="00251262"/>
                    </w:txbxContent>
                  </v:textbox>
                </v:shape>
              </w:pict>
            </w:r>
            <w:r>
              <w:rPr>
                <w:rFonts w:ascii="David" w:eastAsia="Times New Roman" w:hAnsi="David" w:cs="David"/>
              </w:rPr>
              <w:pict w14:anchorId="43F751D4">
                <v:shape id="תיבת טקסט 2" o:spid="_x0000_s1026" type="#_x0000_t202" style="position:absolute;left:0;text-align:left;margin-left:124.15pt;margin-top:102.5pt;width:21.4pt;height:8.75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&#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EM&#10;OSgBAwAAXgc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color="black [3213]">
                  <v:textbox style="mso-next-textbox:#תיבת טקסט 2">
                    <w:txbxContent>
                      <w:p w:rsidR="00251262" w:rsidRDefault="00251262"/>
                    </w:txbxContent>
                  </v:textbox>
                  <w10:wrap type="square"/>
                </v:shape>
              </w:pict>
            </w:r>
            <w:r>
              <w:rPr>
                <w:rFonts w:ascii="David" w:eastAsia="Calibri" w:hAnsi="David" w:cs="David"/>
                <w:noProof/>
                <w:lang w:val="he-IL"/>
              </w:rPr>
              <w:pict w14:anchorId="020B1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6" o:spid="_x0000_i1025" type="#_x0000_t75" style="width:321pt;height:250.8pt;visibility:visible;mso-wrap-style:square">
                  <v:imagedata r:id="rId8" o:title=""/>
                </v:shape>
              </w:pic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 xml:space="preserve">הבקשה מתקבלת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מסמך א' (4)</w:t>
            </w:r>
          </w:p>
        </w:tc>
        <w:tc>
          <w:tcPr>
            <w:tcW w:w="851"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עמוד 25 - אישור ניהול חשבון בנק</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נבקש אישורכם לצרוף אישור ניהול חשבון בנק בנוסח שמקובל בבנק. בנקים אינם חותמים על אישורים חיצוניים.</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highlight w:val="yellow"/>
                <w:rtl/>
              </w:rPr>
            </w:pPr>
            <w:r w:rsidRPr="00B95C3D">
              <w:rPr>
                <w:rFonts w:ascii="David" w:eastAsia="Times New Roman" w:hAnsi="David" w:cs="David" w:hint="cs"/>
                <w:b/>
                <w:bCs/>
                <w:color w:val="auto"/>
                <w:rtl/>
              </w:rPr>
              <w:t xml:space="preserve">הבקשה מתקבלת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ind w:left="-296" w:firstLine="296"/>
              <w:jc w:val="center"/>
              <w:rPr>
                <w:rFonts w:ascii="David" w:hAnsi="David" w:cs="David"/>
                <w:rtl/>
              </w:rPr>
            </w:pPr>
            <w:r w:rsidRPr="00251262">
              <w:rPr>
                <w:rFonts w:ascii="David" w:eastAsia="Calibri" w:hAnsi="David" w:cs="David"/>
                <w:rtl/>
              </w:rPr>
              <w:t>פרק ב' – אספקת ותחזוקת מערכת רווחה</w:t>
            </w:r>
          </w:p>
        </w:tc>
        <w:tc>
          <w:tcPr>
            <w:tcW w:w="851" w:type="dxa"/>
            <w:vAlign w:val="center"/>
          </w:tcPr>
          <w:p w:rsidR="00251262" w:rsidRPr="00251262" w:rsidRDefault="00251262" w:rsidP="00251262">
            <w:pPr>
              <w:spacing w:line="276" w:lineRule="auto"/>
              <w:jc w:val="center"/>
              <w:rPr>
                <w:rFonts w:ascii="David" w:eastAsia="Calibri" w:hAnsi="David" w:cs="David"/>
                <w:rtl/>
              </w:rPr>
            </w:pPr>
            <w:r w:rsidRPr="00251262">
              <w:rPr>
                <w:rFonts w:ascii="David" w:eastAsia="Calibri" w:hAnsi="David" w:cs="David"/>
                <w:rtl/>
              </w:rPr>
              <w:t>עמוד 130</w:t>
            </w:r>
          </w:p>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סעיף 79</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נבקש להסיר דרישה זו לאלתר היות ומימושם אינו נדרש ע"י הרגולוציה (משרד הרווחה) ועלותם גבוהה פי כמה מכל עלות מערכות המכרז.</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highlight w:val="yellow"/>
                <w:rtl/>
              </w:rPr>
            </w:pPr>
            <w:r w:rsidRPr="00B95C3D">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נספח ה' – טופס הצעת המחיר</w:t>
            </w:r>
          </w:p>
        </w:tc>
        <w:tc>
          <w:tcPr>
            <w:tcW w:w="851"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עמודים 182-190</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לדידנו חלה טעות קריטית בהערכת העלויות למערכות נשוא מכרז זה שכן אינן משקפות (בלשון המעטה) את מחירי השוק עבור המערכות הנדרשות וכן תכולת המכרז ודרישותיו גדלו משמעותית.</w:t>
            </w:r>
          </w:p>
          <w:p w:rsidR="00251262" w:rsidRPr="00251262" w:rsidRDefault="00251262" w:rsidP="00251262">
            <w:pPr>
              <w:jc w:val="center"/>
              <w:rPr>
                <w:rFonts w:ascii="David" w:hAnsi="David" w:cs="David"/>
                <w:rtl/>
              </w:rPr>
            </w:pPr>
            <w:r w:rsidRPr="00251262">
              <w:rPr>
                <w:rFonts w:ascii="David" w:eastAsia="Calibri" w:hAnsi="David" w:cs="David"/>
                <w:rtl/>
              </w:rPr>
              <w:t>נבקש מהעירייה לעדכן את טבלת המחירים ולהעלות את מחירי המינימום והמקסימום הנקובים לפחות.</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highlight w:val="yellow"/>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165</w:t>
            </w:r>
          </w:p>
        </w:tc>
        <w:tc>
          <w:tcPr>
            <w:tcW w:w="851" w:type="dxa"/>
            <w:vAlign w:val="center"/>
          </w:tcPr>
          <w:p w:rsidR="00251262" w:rsidRPr="00251262" w:rsidRDefault="00251262" w:rsidP="00251262">
            <w:pPr>
              <w:bidi w:val="0"/>
              <w:spacing w:line="360" w:lineRule="auto"/>
              <w:jc w:val="center"/>
              <w:rPr>
                <w:rFonts w:ascii="David" w:hAnsi="David" w:cs="David"/>
                <w:color w:val="auto"/>
                <w:rtl/>
              </w:rPr>
            </w:pPr>
            <w:r w:rsidRPr="00251262">
              <w:rPr>
                <w:rFonts w:ascii="David" w:eastAsia="Calibri" w:hAnsi="David" w:cs="David"/>
                <w:rtl/>
              </w:rPr>
              <w:t>10(א)</w:t>
            </w:r>
          </w:p>
        </w:tc>
        <w:tc>
          <w:tcPr>
            <w:tcW w:w="4111" w:type="dxa"/>
            <w:vAlign w:val="center"/>
          </w:tcPr>
          <w:p w:rsidR="00251262" w:rsidRPr="00251262" w:rsidRDefault="00251262" w:rsidP="00251262">
            <w:pPr>
              <w:spacing w:line="360" w:lineRule="auto"/>
              <w:jc w:val="center"/>
              <w:rPr>
                <w:rFonts w:ascii="David" w:hAnsi="David" w:cs="David"/>
                <w:color w:val="auto"/>
              </w:rPr>
            </w:pPr>
            <w:r w:rsidRPr="00251262">
              <w:rPr>
                <w:rFonts w:ascii="David" w:eastAsia="Calibri" w:hAnsi="David" w:cs="David"/>
                <w:rtl/>
              </w:rPr>
              <w:t>יש למחוק המילה "בלעדית" ובמקומה יש לציין "ע"פ דין"</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Pr>
            </w:pPr>
            <w:r w:rsidRPr="00251262">
              <w:rPr>
                <w:rFonts w:ascii="David" w:eastAsia="Calibri" w:hAnsi="David" w:cs="David"/>
                <w:rtl/>
              </w:rPr>
              <w:t>165</w:t>
            </w:r>
          </w:p>
        </w:tc>
        <w:tc>
          <w:tcPr>
            <w:tcW w:w="851"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10(ב)</w:t>
            </w:r>
          </w:p>
        </w:tc>
        <w:tc>
          <w:tcPr>
            <w:tcW w:w="4111" w:type="dxa"/>
            <w:vAlign w:val="center"/>
          </w:tcPr>
          <w:p w:rsidR="00251262" w:rsidRPr="00251262" w:rsidRDefault="00251262" w:rsidP="00251262">
            <w:pPr>
              <w:spacing w:line="360" w:lineRule="auto"/>
              <w:jc w:val="center"/>
              <w:rPr>
                <w:rFonts w:ascii="David" w:hAnsi="David" w:cs="David"/>
                <w:rtl/>
              </w:rPr>
            </w:pPr>
            <w:r w:rsidRPr="00251262">
              <w:rPr>
                <w:rFonts w:ascii="David" w:eastAsia="Calibri" w:hAnsi="David" w:cs="David"/>
                <w:rtl/>
              </w:rPr>
              <w:t>לאחר המילה "אחראי" יתווספו המילים "ע"פ דין"</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Pr>
            </w:pPr>
            <w:r w:rsidRPr="00251262">
              <w:rPr>
                <w:rFonts w:ascii="David" w:eastAsia="Calibri" w:hAnsi="David" w:cs="David"/>
                <w:rtl/>
              </w:rPr>
              <w:t>165</w:t>
            </w:r>
          </w:p>
        </w:tc>
        <w:tc>
          <w:tcPr>
            <w:tcW w:w="851"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10(ד)</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לאחר המילים "אחראי הספק" יתווספו המילים "ע"פ דין"</w:t>
            </w:r>
          </w:p>
          <w:p w:rsidR="00251262" w:rsidRPr="00251262" w:rsidRDefault="00251262" w:rsidP="00251262">
            <w:pPr>
              <w:spacing w:line="360" w:lineRule="auto"/>
              <w:jc w:val="center"/>
              <w:rPr>
                <w:rFonts w:ascii="David" w:hAnsi="David" w:cs="David"/>
                <w:rtl/>
              </w:rPr>
            </w:pPr>
            <w:r w:rsidRPr="00251262">
              <w:rPr>
                <w:rFonts w:ascii="David" w:eastAsia="Calibri" w:hAnsi="David" w:cs="David"/>
                <w:rtl/>
              </w:rPr>
              <w:t>המילה "ולפצות" תמחק</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Pr>
            </w:pPr>
            <w:r w:rsidRPr="00251262">
              <w:rPr>
                <w:rFonts w:ascii="David" w:eastAsia="Calibri" w:hAnsi="David" w:cs="David"/>
                <w:rtl/>
              </w:rPr>
              <w:t>175</w:t>
            </w:r>
          </w:p>
        </w:tc>
        <w:tc>
          <w:tcPr>
            <w:tcW w:w="851"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הגדרות נספח ביטוח</w:t>
            </w:r>
          </w:p>
        </w:tc>
        <w:tc>
          <w:tcPr>
            <w:tcW w:w="4111" w:type="dxa"/>
            <w:vAlign w:val="center"/>
          </w:tcPr>
          <w:p w:rsidR="00251262" w:rsidRPr="00251262" w:rsidRDefault="00251262" w:rsidP="00251262">
            <w:pPr>
              <w:spacing w:line="360" w:lineRule="auto"/>
              <w:jc w:val="center"/>
              <w:rPr>
                <w:rFonts w:ascii="David" w:hAnsi="David" w:cs="David"/>
                <w:rtl/>
              </w:rPr>
            </w:pPr>
            <w:r w:rsidRPr="00251262">
              <w:rPr>
                <w:rFonts w:ascii="David" w:eastAsia="Calibri" w:hAnsi="David" w:cs="David"/>
                <w:rtl/>
              </w:rPr>
              <w:t>יימחקו המילים "ו/או עמותות בשליטתם ו/או נבחריהם ו/או מנהליהם ו/או עובדיהם".</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Pr>
            </w:pPr>
            <w:r w:rsidRPr="00251262">
              <w:rPr>
                <w:rFonts w:ascii="David" w:eastAsia="Calibri" w:hAnsi="David" w:cs="David"/>
                <w:rtl/>
              </w:rPr>
              <w:t>175</w:t>
            </w:r>
          </w:p>
        </w:tc>
        <w:tc>
          <w:tcPr>
            <w:tcW w:w="851"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פסקה 1</w:t>
            </w:r>
          </w:p>
        </w:tc>
        <w:tc>
          <w:tcPr>
            <w:tcW w:w="4111" w:type="dxa"/>
            <w:vAlign w:val="center"/>
          </w:tcPr>
          <w:p w:rsidR="00251262" w:rsidRPr="00251262" w:rsidRDefault="00251262" w:rsidP="00251262">
            <w:pPr>
              <w:spacing w:line="360" w:lineRule="auto"/>
              <w:jc w:val="center"/>
              <w:rPr>
                <w:rFonts w:ascii="David" w:hAnsi="David" w:cs="David"/>
                <w:rtl/>
              </w:rPr>
            </w:pPr>
            <w:r w:rsidRPr="00251262">
              <w:rPr>
                <w:rFonts w:ascii="David" w:eastAsia="Calibri" w:hAnsi="David" w:cs="David"/>
                <w:rtl/>
              </w:rPr>
              <w:t>יש למחוק את המילים "בסעיף 0" ולתקן ההפנייה.</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175</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2</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"7 ימים"</w:t>
            </w:r>
          </w:p>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"בהתאם להוראות המפקח על הביטוח, רשות שוק ההון, ביטוח וחיסכון 2020-1-6"</w:t>
            </w:r>
          </w:p>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"לא יאוחר ממועד תום" ובמקומן יצוין "בתום"</w:t>
            </w:r>
          </w:p>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"סעיף 0" ותתוקן ההפנייה</w:t>
            </w:r>
          </w:p>
          <w:p w:rsidR="00251262" w:rsidRPr="00251262" w:rsidRDefault="00251262" w:rsidP="00251262">
            <w:pPr>
              <w:jc w:val="center"/>
              <w:rPr>
                <w:rFonts w:ascii="David" w:hAnsi="David" w:cs="David"/>
                <w:rtl/>
              </w:rPr>
            </w:pP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175</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3</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תמחק המילה "מיד"</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175</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4</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תמחק המילה "כל"</w:t>
            </w:r>
          </w:p>
          <w:p w:rsidR="00251262" w:rsidRPr="00251262" w:rsidRDefault="00251262" w:rsidP="00251262">
            <w:pPr>
              <w:jc w:val="center"/>
              <w:rPr>
                <w:rFonts w:ascii="David" w:eastAsia="Calibri" w:hAnsi="David" w:cs="David"/>
                <w:rtl/>
              </w:rPr>
            </w:pPr>
            <w:r w:rsidRPr="00251262">
              <w:rPr>
                <w:rFonts w:ascii="David" w:eastAsia="Calibri" w:hAnsi="David" w:cs="David"/>
                <w:rtl/>
              </w:rPr>
              <w:t>תמחק המילה "לגרום"</w:t>
            </w:r>
            <w:r w:rsidRPr="00251262">
              <w:rPr>
                <w:rFonts w:ascii="David" w:eastAsia="Calibri" w:hAnsi="David" w:cs="David"/>
              </w:rPr>
              <w:t xml:space="preserve"> </w:t>
            </w:r>
            <w:r w:rsidRPr="00251262">
              <w:rPr>
                <w:rFonts w:ascii="David" w:eastAsia="Calibri" w:hAnsi="David" w:cs="David"/>
                <w:rtl/>
              </w:rPr>
              <w:t>ובמקומה תתווסף המילה "לפעול"</w:t>
            </w:r>
          </w:p>
          <w:p w:rsidR="00251262" w:rsidRPr="00251262" w:rsidRDefault="00251262" w:rsidP="00251262">
            <w:pPr>
              <w:jc w:val="center"/>
              <w:rPr>
                <w:rFonts w:ascii="David" w:hAnsi="David" w:cs="David"/>
                <w:rtl/>
              </w:rPr>
            </w:pP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175-176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5</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לאחר המילים "לכלול את מבקש האישור" יתווספו המילים "בגין אחריותו למעשי ו/או מחדלי המבוטח"</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6</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"בשמו ובשם הבאים מטעם המבוטח"</w:t>
            </w:r>
          </w:p>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"ו/או עבור"</w:t>
            </w:r>
          </w:p>
          <w:p w:rsidR="00251262" w:rsidRPr="00251262" w:rsidRDefault="00251262" w:rsidP="00251262">
            <w:pPr>
              <w:jc w:val="center"/>
              <w:rPr>
                <w:rFonts w:ascii="David" w:hAnsi="David" w:cs="David"/>
                <w:rtl/>
              </w:rPr>
            </w:pP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פסקה 7</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יימחקו המילים "ו/או לפצות"</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ביטוח אחריות צד שלישי</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"סייג אחריות מקצועית לא יחול בגין נזקי גוף"</w:t>
            </w:r>
          </w:p>
          <w:p w:rsidR="00251262" w:rsidRPr="00251262" w:rsidRDefault="00251262" w:rsidP="00251262">
            <w:pPr>
              <w:jc w:val="center"/>
              <w:rPr>
                <w:rFonts w:ascii="David" w:hAnsi="David" w:cs="David"/>
                <w:rtl/>
              </w:rPr>
            </w:pPr>
            <w:r w:rsidRPr="00251262">
              <w:rPr>
                <w:rFonts w:ascii="David" w:eastAsia="Calibri" w:hAnsi="David" w:cs="David"/>
                <w:rtl/>
              </w:rPr>
              <w:t>יימחקו המילים "ו/או הבאים מטעם המבוטח"</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ביטוח חבות המוצר ואחריות מקצועית</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"ו/או הבאים מטעם המבוטח"</w:t>
            </w:r>
          </w:p>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"הביטוח כולל הרחבת סייבר לנזקי צד ג' המכסה נזק פיננסי טהור כתוצאה מאירועי סייבר שגרם</w:t>
            </w:r>
          </w:p>
          <w:p w:rsidR="00251262" w:rsidRPr="00251262" w:rsidRDefault="00251262" w:rsidP="00251262">
            <w:pPr>
              <w:jc w:val="center"/>
              <w:rPr>
                <w:rFonts w:ascii="David" w:eastAsia="Calibri" w:hAnsi="David" w:cs="David"/>
                <w:rtl/>
              </w:rPr>
            </w:pPr>
            <w:r w:rsidRPr="00251262">
              <w:rPr>
                <w:rFonts w:ascii="David" w:eastAsia="Calibri" w:hAnsi="David" w:cs="David"/>
                <w:rtl/>
              </w:rPr>
              <w:t>לדליפת מידע של צדדים שלישיים, פגיעות אישיות בצדדים שלישיים, (השמצה, הוצאת דיבה, פגיעה</w:t>
            </w:r>
          </w:p>
          <w:p w:rsidR="00251262" w:rsidRPr="00251262" w:rsidRDefault="00251262" w:rsidP="00251262">
            <w:pPr>
              <w:jc w:val="center"/>
              <w:rPr>
                <w:rFonts w:ascii="David" w:eastAsia="Calibri" w:hAnsi="David" w:cs="David"/>
                <w:rtl/>
              </w:rPr>
            </w:pPr>
            <w:r w:rsidRPr="00251262">
              <w:rPr>
                <w:rFonts w:ascii="David" w:eastAsia="Calibri" w:hAnsi="David" w:cs="David"/>
                <w:rtl/>
              </w:rPr>
              <w:t>במוניטין, הפרת זכויות יוצרים, פריצה למערכות מידע, הפרת סודיות ושימוש לרעה במידע) והחדרת</w:t>
            </w:r>
          </w:p>
          <w:p w:rsidR="00251262" w:rsidRPr="00251262" w:rsidRDefault="00251262" w:rsidP="00251262">
            <w:pPr>
              <w:jc w:val="center"/>
              <w:rPr>
                <w:rFonts w:ascii="David" w:hAnsi="David" w:cs="David"/>
                <w:rtl/>
              </w:rPr>
            </w:pPr>
            <w:r w:rsidRPr="00251262">
              <w:rPr>
                <w:rFonts w:ascii="David" w:eastAsia="Calibri" w:hAnsi="David" w:cs="David"/>
                <w:rtl/>
              </w:rPr>
              <w:t>וירוסים למחשבי צד ג'."</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177</w:t>
            </w:r>
          </w:p>
        </w:tc>
        <w:tc>
          <w:tcPr>
            <w:tcW w:w="85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הוראות</w:t>
            </w:r>
          </w:p>
          <w:p w:rsidR="00251262" w:rsidRPr="00251262" w:rsidRDefault="00251262" w:rsidP="00251262">
            <w:pPr>
              <w:spacing w:line="276" w:lineRule="auto"/>
              <w:jc w:val="center"/>
              <w:rPr>
                <w:rFonts w:ascii="David" w:hAnsi="David" w:cs="David"/>
                <w:rtl/>
              </w:rPr>
            </w:pP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יימחקו המילים "פיצוי או"</w:t>
            </w:r>
          </w:p>
          <w:p w:rsidR="00251262" w:rsidRPr="00251262" w:rsidRDefault="00251262" w:rsidP="00251262">
            <w:pPr>
              <w:jc w:val="center"/>
              <w:rPr>
                <w:rFonts w:ascii="David" w:hAnsi="David" w:cs="David"/>
                <w:rtl/>
              </w:rPr>
            </w:pPr>
            <w:r w:rsidRPr="00251262">
              <w:rPr>
                <w:rFonts w:ascii="David" w:eastAsia="Calibri" w:hAnsi="David" w:cs="David"/>
                <w:rtl/>
              </w:rPr>
              <w:t>יימחקו המילים "מהדורה 2013"</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178</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צד ג'</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יימחק קוד 304,</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179</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אחריות המוצר :</w:t>
            </w:r>
          </w:p>
        </w:tc>
        <w:tc>
          <w:tcPr>
            <w:tcW w:w="4111" w:type="dxa"/>
            <w:vAlign w:val="center"/>
          </w:tcPr>
          <w:p w:rsidR="00251262" w:rsidRPr="00251262" w:rsidRDefault="00251262" w:rsidP="00251262">
            <w:pPr>
              <w:jc w:val="center"/>
              <w:rPr>
                <w:rFonts w:ascii="David" w:eastAsia="Calibri" w:hAnsi="David" w:cs="David"/>
                <w:rtl/>
              </w:rPr>
            </w:pPr>
            <w:r w:rsidRPr="00251262">
              <w:rPr>
                <w:rFonts w:ascii="David" w:eastAsia="Calibri" w:hAnsi="David" w:cs="David"/>
                <w:rtl/>
              </w:rPr>
              <w:t>יצוין "משולב אחריות מקצועית" , יימחקו קוד 304,</w:t>
            </w:r>
          </w:p>
          <w:p w:rsidR="00251262" w:rsidRPr="00251262" w:rsidRDefault="00251262" w:rsidP="00251262">
            <w:pPr>
              <w:jc w:val="center"/>
              <w:rPr>
                <w:rFonts w:ascii="David" w:hAnsi="David" w:cs="David"/>
                <w:rtl/>
              </w:rPr>
            </w:pP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179</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eastAsia="Calibri" w:hAnsi="David" w:cs="David"/>
                <w:rtl/>
              </w:rPr>
              <w:t>אחריות מקצועית :</w:t>
            </w: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יצוין "משולב חבות המוצר" יימחקו קוד 304,  יימחקו המילים "כלל ביט 2018" יימחקו המילים "12 חודשים" ובמקומן יתווספו המילים "6 חודשים"</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eastAsia="Calibri" w:hAnsi="David" w:cs="David"/>
                <w:rtl/>
              </w:rPr>
              <w:t>179</w:t>
            </w:r>
          </w:p>
        </w:tc>
        <w:tc>
          <w:tcPr>
            <w:tcW w:w="851" w:type="dxa"/>
            <w:vAlign w:val="center"/>
          </w:tcPr>
          <w:p w:rsidR="00251262" w:rsidRPr="00251262" w:rsidRDefault="00251262" w:rsidP="00251262">
            <w:pPr>
              <w:spacing w:line="276" w:lineRule="auto"/>
              <w:jc w:val="center"/>
              <w:rPr>
                <w:rFonts w:ascii="David" w:hAnsi="David" w:cs="David"/>
                <w:rtl/>
              </w:rPr>
            </w:pPr>
          </w:p>
        </w:tc>
        <w:tc>
          <w:tcPr>
            <w:tcW w:w="4111" w:type="dxa"/>
            <w:vAlign w:val="center"/>
          </w:tcPr>
          <w:p w:rsidR="00251262" w:rsidRPr="00251262" w:rsidRDefault="00251262" w:rsidP="00251262">
            <w:pPr>
              <w:jc w:val="center"/>
              <w:rPr>
                <w:rFonts w:ascii="David" w:hAnsi="David" w:cs="David"/>
                <w:rtl/>
              </w:rPr>
            </w:pPr>
            <w:r w:rsidRPr="00251262">
              <w:rPr>
                <w:rFonts w:ascii="David" w:eastAsia="Calibri" w:hAnsi="David" w:cs="David"/>
                <w:rtl/>
              </w:rPr>
              <w:t>יימחקו המילים : "הרחבה לנזקי צד ג' כתוצאה מאירועי סייבר במסגרת פוליסת אחריות מקצועית"</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sidRPr="00B95C3D">
              <w:rPr>
                <w:rFonts w:ascii="David" w:eastAsia="Times New Roman" w:hAnsi="David" w:cs="David" w:hint="cs"/>
                <w:b/>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b/>
                <w:bCs/>
                <w:rtl/>
              </w:rPr>
              <w:t>מסמך א'3</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b/>
                <w:bCs/>
                <w:rtl/>
              </w:rPr>
              <w:t>כללי</w:t>
            </w:r>
          </w:p>
        </w:tc>
        <w:tc>
          <w:tcPr>
            <w:tcW w:w="4111" w:type="dxa"/>
            <w:vAlign w:val="center"/>
          </w:tcPr>
          <w:p w:rsidR="00251262" w:rsidRPr="00251262" w:rsidRDefault="00251262" w:rsidP="00251262">
            <w:pPr>
              <w:spacing w:line="360" w:lineRule="auto"/>
              <w:jc w:val="center"/>
              <w:rPr>
                <w:rFonts w:ascii="David" w:hAnsi="David" w:cs="David"/>
                <w:rtl/>
              </w:rPr>
            </w:pPr>
            <w:r w:rsidRPr="00251262">
              <w:rPr>
                <w:rFonts w:ascii="David" w:hAnsi="David" w:cs="David"/>
                <w:rtl/>
              </w:rPr>
              <w:t xml:space="preserve">שולבו כאן 2 נוסחים של אישורים </w:t>
            </w:r>
            <w:r w:rsidRPr="00251262">
              <w:rPr>
                <w:rFonts w:ascii="David" w:eastAsia="Yu Gothic" w:hAnsi="David" w:cs="David"/>
                <w:rtl/>
              </w:rPr>
              <w:t>–</w:t>
            </w:r>
            <w:r w:rsidRPr="00251262">
              <w:rPr>
                <w:rFonts w:ascii="David" w:hAnsi="David" w:cs="David"/>
                <w:rtl/>
              </w:rPr>
              <w:t xml:space="preserve"> האחד של מחזור כספי והשני של עסק חי</w:t>
            </w:r>
          </w:p>
          <w:p w:rsidR="00251262" w:rsidRPr="00251262" w:rsidRDefault="00251262" w:rsidP="00251262">
            <w:pPr>
              <w:spacing w:line="360" w:lineRule="auto"/>
              <w:jc w:val="center"/>
              <w:rPr>
                <w:rFonts w:ascii="David" w:hAnsi="David" w:cs="David"/>
                <w:rtl/>
              </w:rPr>
            </w:pPr>
            <w:r w:rsidRPr="00251262">
              <w:rPr>
                <w:rFonts w:ascii="David" w:hAnsi="David" w:cs="David"/>
                <w:rtl/>
              </w:rPr>
              <w:t>משרד רואי חשבון נוהגים להוציא כל אישור כזה בנפרד בהתאם לנוסחים המצ"ב</w:t>
            </w:r>
          </w:p>
          <w:p w:rsidR="00251262" w:rsidRPr="00251262" w:rsidRDefault="00251262" w:rsidP="00251262">
            <w:pPr>
              <w:jc w:val="center"/>
              <w:rPr>
                <w:rFonts w:ascii="David" w:hAnsi="David" w:cs="David"/>
                <w:rtl/>
              </w:rPr>
            </w:pPr>
            <w:r w:rsidRPr="00251262">
              <w:rPr>
                <w:rFonts w:ascii="David" w:hAnsi="David" w:cs="David"/>
                <w:rtl/>
              </w:rPr>
              <w:t>נבקש להוציא 2 אישורים נפרדים, בהתאם לנוסחים הללו המוסכמים על לשכת רו"ח</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5</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טבלת מועדים</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דחייה בת מספר ימים במועד הגשת ההצעה ע"מ שינתן למציעים מספיק זמן התארגנות ממועד פרסום תשובות ההבהרה ועד למועד ההגשה.</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 xml:space="preserve">ראה תשובה סעיף 1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6</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2.1</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כי הסעיף ישונה לשירותי יישום, התקנה והטמעה של מע' גביה ופיננסיות ברשויות מקומיות, ולא של מערכות מידע לניהול רשויות מקומיות באופן כללי.</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 xml:space="preserve">הבקשה נדחית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7</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2.13</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כי המונח מחזור הכנסות ישונה למונח מחזור כספי, נתון אותו רו"ח יכולים לאשר.</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7</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2.13</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 xml:space="preserve">נבקש כי המחזור הכספי הממוצע יהיה </w:t>
            </w:r>
            <w:r w:rsidRPr="00251262">
              <w:rPr>
                <w:rFonts w:ascii="David" w:hAnsi="David" w:cs="David"/>
                <w:b/>
                <w:bCs/>
                <w:u w:val="single"/>
                <w:rtl/>
              </w:rPr>
              <w:t>לפחות</w:t>
            </w:r>
            <w:r w:rsidRPr="00251262">
              <w:rPr>
                <w:rFonts w:ascii="David" w:hAnsi="David" w:cs="David"/>
                <w:rtl/>
              </w:rPr>
              <w:t xml:space="preserve"> 5 מלש"ח.</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8</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4.8</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לוודא כי נדרש לצרף מדגם של צילומי מסך.</w:t>
            </w:r>
          </w:p>
        </w:tc>
        <w:tc>
          <w:tcPr>
            <w:tcW w:w="2825" w:type="dxa"/>
            <w:vAlign w:val="center"/>
          </w:tcPr>
          <w:p w:rsidR="00251262"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14</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12.2.4</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הבהרתכם כיצד נקבע ציון המחיר בפרק ג'.</w:t>
            </w:r>
          </w:p>
        </w:tc>
        <w:tc>
          <w:tcPr>
            <w:tcW w:w="2825" w:type="dxa"/>
            <w:vAlign w:val="center"/>
          </w:tcPr>
          <w:p w:rsidR="00251262" w:rsidRDefault="00B95C3D" w:rsidP="00B95C3D">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הציון החודשי- 40 נקודות</w:t>
            </w:r>
          </w:p>
          <w:p w:rsidR="00B95C3D" w:rsidRPr="00251262" w:rsidRDefault="00B95C3D" w:rsidP="00251262">
            <w:pPr>
              <w:spacing w:line="360" w:lineRule="auto"/>
              <w:jc w:val="center"/>
              <w:rPr>
                <w:rFonts w:ascii="David" w:eastAsia="Times New Roman" w:hAnsi="David" w:cs="David"/>
                <w:b/>
                <w:bCs/>
                <w:color w:val="auto"/>
                <w:rtl/>
              </w:rPr>
            </w:pPr>
            <w:r>
              <w:rPr>
                <w:rFonts w:ascii="David" w:eastAsia="Times New Roman" w:hAnsi="David" w:cs="David" w:hint="cs"/>
                <w:b/>
                <w:bCs/>
                <w:color w:val="auto"/>
                <w:rtl/>
              </w:rPr>
              <w:t>המחיר המשתנה 5 נקודות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rtl/>
              </w:rPr>
            </w:pPr>
            <w:r w:rsidRPr="00251262">
              <w:rPr>
                <w:rFonts w:ascii="David" w:hAnsi="David" w:cs="David"/>
                <w:rtl/>
              </w:rPr>
              <w:t>14</w:t>
            </w:r>
          </w:p>
        </w:tc>
        <w:tc>
          <w:tcPr>
            <w:tcW w:w="851" w:type="dxa"/>
            <w:vAlign w:val="center"/>
          </w:tcPr>
          <w:p w:rsidR="00251262" w:rsidRPr="00251262" w:rsidRDefault="00251262" w:rsidP="00251262">
            <w:pPr>
              <w:spacing w:line="276" w:lineRule="auto"/>
              <w:jc w:val="center"/>
              <w:rPr>
                <w:rFonts w:ascii="David" w:hAnsi="David" w:cs="David"/>
                <w:rtl/>
              </w:rPr>
            </w:pPr>
            <w:r w:rsidRPr="00251262">
              <w:rPr>
                <w:rFonts w:ascii="David" w:hAnsi="David" w:cs="David"/>
                <w:rtl/>
              </w:rPr>
              <w:t>12.2.7</w:t>
            </w:r>
          </w:p>
        </w:tc>
        <w:tc>
          <w:tcPr>
            <w:tcW w:w="4111" w:type="dxa"/>
            <w:vAlign w:val="center"/>
          </w:tcPr>
          <w:p w:rsidR="00251262" w:rsidRPr="00251262" w:rsidRDefault="00251262" w:rsidP="00251262">
            <w:pPr>
              <w:jc w:val="center"/>
              <w:rPr>
                <w:rFonts w:ascii="David" w:hAnsi="David" w:cs="David"/>
                <w:rtl/>
              </w:rPr>
            </w:pPr>
            <w:r w:rsidRPr="00251262">
              <w:rPr>
                <w:rFonts w:ascii="David" w:hAnsi="David" w:cs="David"/>
                <w:rtl/>
              </w:rPr>
              <w:t>נבקש לוודא כי בסעיף חלה ט"ס וכי מציע שהגיש את הצעת המחיר הנמוכה ביותר יקבל 45 נקודות ולא 50.</w:t>
            </w:r>
          </w:p>
        </w:tc>
        <w:tc>
          <w:tcPr>
            <w:tcW w:w="2825" w:type="dxa"/>
            <w:vAlign w:val="center"/>
          </w:tcPr>
          <w:p w:rsidR="00251262" w:rsidRPr="00251262" w:rsidRDefault="00B95C3D" w:rsidP="00B95C3D">
            <w:pPr>
              <w:spacing w:line="360" w:lineRule="auto"/>
              <w:rPr>
                <w:rFonts w:ascii="David" w:eastAsia="Times New Roman" w:hAnsi="David" w:cs="David"/>
                <w:b/>
                <w:bCs/>
                <w:color w:val="auto"/>
                <w:highlight w:val="yellow"/>
                <w:rtl/>
              </w:rPr>
            </w:pPr>
            <w:r w:rsidRPr="00B95C3D">
              <w:rPr>
                <w:rFonts w:ascii="David" w:eastAsia="Times New Roman" w:hAnsi="David" w:cs="David" w:hint="cs"/>
                <w:b/>
                <w:bCs/>
                <w:color w:val="auto"/>
                <w:rtl/>
              </w:rPr>
              <w:t xml:space="preserve">המציע שהגיש ההצעה הנמוכה 45 נקודות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14</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12.3</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לוודא כי הניסיון יכלול ניסיון ברשויות מקומיות בדומה לתנאי הסף, קרי בעיריות ובמועצות מקומיות ואזוריות.</w:t>
            </w:r>
          </w:p>
        </w:tc>
        <w:tc>
          <w:tcPr>
            <w:tcW w:w="2825" w:type="dxa"/>
            <w:vAlign w:val="center"/>
          </w:tcPr>
          <w:p w:rsidR="00251262" w:rsidRPr="00251262" w:rsidRDefault="00B95C3D" w:rsidP="00B95C3D">
            <w:pPr>
              <w:spacing w:line="360" w:lineRule="auto"/>
              <w:rPr>
                <w:rFonts w:ascii="David" w:eastAsia="Times New Roman" w:hAnsi="David" w:cs="David"/>
                <w:b/>
                <w:color w:val="auto"/>
                <w:highlight w:val="yellow"/>
                <w:rtl/>
              </w:rPr>
            </w:pPr>
            <w:r>
              <w:rPr>
                <w:rFonts w:ascii="David" w:eastAsia="Times New Roman" w:hAnsi="David" w:cs="David" w:hint="cs"/>
                <w:b/>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16</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12.5.5</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לקבל את הטבלה אליה מפנה הסעיף בשורה 2.</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
                <w:color w:val="auto"/>
                <w:rtl/>
              </w:rPr>
              <w:t xml:space="preserve">טעות סופר יש למחוק המילה בטבלה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24</w:t>
            </w:r>
          </w:p>
        </w:tc>
        <w:tc>
          <w:tcPr>
            <w:tcW w:w="851" w:type="dxa"/>
            <w:vAlign w:val="center"/>
          </w:tcPr>
          <w:p w:rsidR="00251262" w:rsidRPr="00251262" w:rsidRDefault="00251262" w:rsidP="00251262">
            <w:pPr>
              <w:spacing w:line="276" w:lineRule="auto"/>
              <w:jc w:val="center"/>
              <w:rPr>
                <w:rFonts w:ascii="David" w:hAnsi="David" w:cs="David"/>
                <w:b/>
                <w:rtl/>
              </w:rPr>
            </w:pP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כי האישור יינתן על דף לוגו של פירמת רו"ח וכי הנוסח יהיה בהתאם לכללי לשכת רו"ח.</w:t>
            </w:r>
          </w:p>
        </w:tc>
        <w:tc>
          <w:tcPr>
            <w:tcW w:w="2825" w:type="dxa"/>
            <w:vAlign w:val="center"/>
          </w:tcPr>
          <w:p w:rsidR="00251262" w:rsidRPr="00037262" w:rsidRDefault="00037262" w:rsidP="00251262">
            <w:pPr>
              <w:spacing w:line="360" w:lineRule="auto"/>
              <w:jc w:val="center"/>
              <w:rPr>
                <w:rFonts w:ascii="David" w:eastAsia="Times New Roman" w:hAnsi="David" w:cs="David"/>
                <w:bCs/>
                <w:color w:val="auto"/>
                <w:highlight w:val="yellow"/>
                <w:rtl/>
              </w:rPr>
            </w:pPr>
            <w:r w:rsidRPr="00037262">
              <w:rPr>
                <w:rFonts w:ascii="David" w:eastAsia="Times New Roman" w:hAnsi="David" w:cs="David" w:hint="cs"/>
                <w:bCs/>
                <w:color w:val="auto"/>
                <w:rtl/>
              </w:rPr>
              <w:t xml:space="preserve">הבקשה מתקבלת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28</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3</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כי המצהיר יחתום בשם הספק בלבד, שכן אין בידיעתו המידע על כל בעלי הזיקה.</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66</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68</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לוודא שהחומרה (קורא כרטיסים/טביעת אצבע) והרישיון האישי של החותם (הכרטיס) יסופקו ע"י המועצה, כמקובל.</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Cs/>
                <w:color w:val="auto"/>
                <w:rtl/>
              </w:rPr>
              <w:t>הבקשה מתקבלת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114</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10-14</w:t>
            </w:r>
          </w:p>
        </w:tc>
        <w:tc>
          <w:tcPr>
            <w:tcW w:w="4111" w:type="dxa"/>
            <w:vAlign w:val="center"/>
          </w:tcPr>
          <w:p w:rsidR="00251262" w:rsidRPr="00251262" w:rsidRDefault="00251262" w:rsidP="00251262">
            <w:pPr>
              <w:spacing w:before="20" w:afterLines="20" w:after="48" w:line="276" w:lineRule="auto"/>
              <w:ind w:left="9"/>
              <w:jc w:val="center"/>
              <w:rPr>
                <w:rFonts w:ascii="David" w:hAnsi="David" w:cs="David"/>
                <w:rtl/>
              </w:rPr>
            </w:pPr>
            <w:r w:rsidRPr="00251262">
              <w:rPr>
                <w:rFonts w:ascii="David" w:hAnsi="David" w:cs="David"/>
                <w:rtl/>
              </w:rPr>
              <w:t>מערכת זימון תורים הינה מערכת צד ג'.</w:t>
            </w:r>
          </w:p>
          <w:p w:rsidR="00251262" w:rsidRPr="00251262" w:rsidRDefault="00251262" w:rsidP="00251262">
            <w:pPr>
              <w:jc w:val="center"/>
              <w:rPr>
                <w:rFonts w:ascii="David" w:hAnsi="David" w:cs="David"/>
                <w:b/>
                <w:rtl/>
              </w:rPr>
            </w:pPr>
            <w:r w:rsidRPr="00251262">
              <w:rPr>
                <w:rFonts w:ascii="David" w:hAnsi="David" w:cs="David"/>
                <w:rtl/>
              </w:rPr>
              <w:t>לאור העובדה למערכת אין שורת מחיר בטופס הצעת המחיר, נבקש להסירה מתכולת המכרז.</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
                <w:color w:val="auto"/>
                <w:rtl/>
              </w:rPr>
              <w:t>אין דרישה למערכת זימון תורים במכרז</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144-149</w:t>
            </w:r>
          </w:p>
        </w:tc>
        <w:tc>
          <w:tcPr>
            <w:tcW w:w="851" w:type="dxa"/>
            <w:vAlign w:val="center"/>
          </w:tcPr>
          <w:p w:rsidR="00251262" w:rsidRPr="00251262" w:rsidRDefault="00251262" w:rsidP="00251262">
            <w:pPr>
              <w:spacing w:line="276" w:lineRule="auto"/>
              <w:jc w:val="center"/>
              <w:rPr>
                <w:rFonts w:ascii="David" w:hAnsi="David" w:cs="David"/>
                <w:b/>
                <w:rtl/>
              </w:rPr>
            </w:pP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 xml:space="preserve">גובה הקנסות להפעלת המערכת ולתקלות אינם מידתיים לתמורה שהספק מקבל. כך למשל, לא סביר שכל </w:t>
            </w:r>
            <w:r w:rsidRPr="00251262">
              <w:rPr>
                <w:rFonts w:ascii="David" w:hAnsi="David" w:cs="David"/>
                <w:b/>
                <w:bCs/>
                <w:u w:val="single"/>
                <w:rtl/>
              </w:rPr>
              <w:t>יום</w:t>
            </w:r>
            <w:r w:rsidRPr="00251262">
              <w:rPr>
                <w:rFonts w:ascii="David" w:hAnsi="David" w:cs="David"/>
                <w:rtl/>
              </w:rPr>
              <w:t xml:space="preserve"> פיגור בעלייה לאוויר, שאינו גורם כל נזק למועצה יחייב את הספק בסכום </w:t>
            </w:r>
            <w:r w:rsidRPr="00251262">
              <w:rPr>
                <w:rFonts w:ascii="David" w:hAnsi="David" w:cs="David"/>
                <w:b/>
                <w:bCs/>
                <w:rtl/>
              </w:rPr>
              <w:t>שגבוה מהתמורה שהוא מקבל</w:t>
            </w:r>
            <w:r w:rsidRPr="00251262">
              <w:rPr>
                <w:rFonts w:ascii="David" w:hAnsi="David" w:cs="David"/>
                <w:rtl/>
              </w:rPr>
              <w:t xml:space="preserve"> </w:t>
            </w:r>
            <w:r w:rsidRPr="00251262">
              <w:rPr>
                <w:rFonts w:ascii="David" w:hAnsi="David" w:cs="David"/>
                <w:b/>
                <w:bCs/>
                <w:rtl/>
              </w:rPr>
              <w:t>בכל החודש</w:t>
            </w:r>
            <w:r w:rsidRPr="00251262">
              <w:rPr>
                <w:rFonts w:ascii="David" w:hAnsi="David" w:cs="David"/>
                <w:rtl/>
              </w:rPr>
              <w:t>, ובפרקים מסויימים אף במספר רב של חודשים. לפיכך, נבקש להתאים את רמת הקנסות לתמורה שמקבל הספק.</w:t>
            </w:r>
          </w:p>
        </w:tc>
        <w:tc>
          <w:tcPr>
            <w:tcW w:w="2825" w:type="dxa"/>
            <w:vAlign w:val="center"/>
          </w:tcPr>
          <w:p w:rsidR="00251262" w:rsidRPr="00037262" w:rsidRDefault="00037262" w:rsidP="00251262">
            <w:pPr>
              <w:spacing w:line="360" w:lineRule="auto"/>
              <w:jc w:val="center"/>
              <w:rPr>
                <w:rFonts w:ascii="David" w:eastAsia="Times New Roman" w:hAnsi="David" w:cs="David"/>
                <w:bCs/>
                <w:color w:val="auto"/>
                <w:highlight w:val="yellow"/>
                <w:rtl/>
              </w:rPr>
            </w:pPr>
            <w:r w:rsidRPr="00037262">
              <w:rPr>
                <w:rFonts w:ascii="David" w:eastAsia="Times New Roman" w:hAnsi="David" w:cs="David" w:hint="cs"/>
                <w:bCs/>
                <w:color w:val="auto"/>
                <w:rtl/>
              </w:rPr>
              <w:t xml:space="preserve">הבקשה נדחית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163</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7</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כי התמורה תוצמד, כנהוג, למדד המחירים לצרכן.</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168</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16 ד'</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נבקש לבטל את הדרישה לערבות בדק. לא סביר כי הספק יידרש לערבויות על פעילות שמבוצעת ע"י ספק מתחרה.</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Cs/>
                <w:color w:val="auto"/>
                <w:rtl/>
              </w:rPr>
              <w:t>הבקשה נדחית</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188</w:t>
            </w:r>
          </w:p>
        </w:tc>
        <w:tc>
          <w:tcPr>
            <w:tcW w:w="851" w:type="dxa"/>
            <w:vAlign w:val="center"/>
          </w:tcPr>
          <w:p w:rsidR="00251262" w:rsidRPr="00251262" w:rsidRDefault="00251262" w:rsidP="00251262">
            <w:pPr>
              <w:spacing w:line="276" w:lineRule="auto"/>
              <w:jc w:val="center"/>
              <w:rPr>
                <w:rFonts w:ascii="David" w:hAnsi="David" w:cs="David"/>
                <w:b/>
                <w:rtl/>
              </w:rPr>
            </w:pP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לצורך הערכת היקף התשומות הנדרש, נבקש את היקף דו"חות החניה והפיקוח אשר ניתנו ברשות בשנים 2018-2020.</w:t>
            </w:r>
          </w:p>
        </w:tc>
        <w:tc>
          <w:tcPr>
            <w:tcW w:w="2825" w:type="dxa"/>
            <w:vAlign w:val="center"/>
          </w:tcPr>
          <w:p w:rsidR="00251262" w:rsidRPr="00251262" w:rsidRDefault="00FA7859" w:rsidP="00251262">
            <w:pPr>
              <w:spacing w:line="360" w:lineRule="auto"/>
              <w:jc w:val="center"/>
              <w:rPr>
                <w:rFonts w:ascii="David" w:eastAsia="Times New Roman" w:hAnsi="David" w:cs="David"/>
                <w:b/>
                <w:color w:val="auto"/>
                <w:highlight w:val="yellow"/>
                <w:rtl/>
              </w:rPr>
            </w:pPr>
            <w:r w:rsidRPr="00FA7859">
              <w:rPr>
                <w:rFonts w:ascii="David" w:eastAsia="Times New Roman" w:hAnsi="David" w:cs="David" w:hint="cs"/>
                <w:b/>
                <w:color w:val="auto"/>
                <w:rtl/>
              </w:rPr>
              <w:t>כ-3,000 בשנה</w:t>
            </w:r>
            <w:r w:rsidR="00037262" w:rsidRPr="00FA7859">
              <w:rPr>
                <w:rFonts w:ascii="David" w:eastAsia="Times New Roman" w:hAnsi="David" w:cs="David" w:hint="cs"/>
                <w:b/>
                <w:color w:val="auto"/>
                <w:rtl/>
              </w:rPr>
              <w:t xml:space="preserve"> </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188</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1.3.3 ז'</w:t>
            </w:r>
          </w:p>
        </w:tc>
        <w:tc>
          <w:tcPr>
            <w:tcW w:w="4111" w:type="dxa"/>
            <w:vAlign w:val="center"/>
          </w:tcPr>
          <w:p w:rsidR="00251262" w:rsidRPr="00251262" w:rsidRDefault="00251262" w:rsidP="00251262">
            <w:pPr>
              <w:jc w:val="center"/>
              <w:rPr>
                <w:rFonts w:ascii="David" w:hAnsi="David" w:cs="David"/>
                <w:b/>
                <w:rtl/>
              </w:rPr>
            </w:pPr>
            <w:r w:rsidRPr="00251262">
              <w:rPr>
                <w:rFonts w:ascii="David" w:hAnsi="David" w:cs="David"/>
                <w:rtl/>
              </w:rPr>
              <w:t>לצורך הערכת היקף התשומות הנדרש, נבקש לקבל סוגי הפניות הטלפוניות להם יש לתת מענה ואת היקפי הפניות הממוצע החודשי בשנים 2018-2020, בהתפלגות לפי סוג הפניה.</w:t>
            </w:r>
          </w:p>
        </w:tc>
        <w:tc>
          <w:tcPr>
            <w:tcW w:w="2825" w:type="dxa"/>
            <w:vAlign w:val="center"/>
          </w:tcPr>
          <w:p w:rsidR="00251262" w:rsidRPr="00FA7859" w:rsidRDefault="00FA7859" w:rsidP="00251262">
            <w:pPr>
              <w:spacing w:line="360" w:lineRule="auto"/>
              <w:jc w:val="center"/>
              <w:rPr>
                <w:rFonts w:ascii="David" w:eastAsia="Times New Roman" w:hAnsi="David" w:cs="David"/>
                <w:b/>
                <w:color w:val="auto"/>
                <w:rtl/>
              </w:rPr>
            </w:pPr>
            <w:r w:rsidRPr="00FA7859">
              <w:rPr>
                <w:rFonts w:ascii="David" w:eastAsia="Times New Roman" w:hAnsi="David" w:cs="David" w:hint="cs"/>
                <w:b/>
                <w:color w:val="auto"/>
                <w:rtl/>
              </w:rPr>
              <w:t>כ- 100 בחודש רוב הפניות נעשות ידנית למועצה</w:t>
            </w:r>
          </w:p>
        </w:tc>
      </w:tr>
      <w:tr w:rsidR="00251262" w:rsidRPr="00251262" w:rsidTr="00B95C3D">
        <w:tc>
          <w:tcPr>
            <w:tcW w:w="743" w:type="dxa"/>
            <w:vAlign w:val="center"/>
          </w:tcPr>
          <w:p w:rsidR="00251262" w:rsidRPr="00251262" w:rsidRDefault="00251262" w:rsidP="00251262">
            <w:pPr>
              <w:pStyle w:val="a4"/>
              <w:numPr>
                <w:ilvl w:val="0"/>
                <w:numId w:val="4"/>
              </w:numPr>
              <w:jc w:val="center"/>
              <w:rPr>
                <w:rFonts w:ascii="David" w:hAnsi="David" w:cs="David"/>
                <w:b/>
                <w:bCs/>
                <w:sz w:val="20"/>
                <w:szCs w:val="20"/>
                <w:rtl/>
              </w:rPr>
            </w:pPr>
          </w:p>
        </w:tc>
        <w:tc>
          <w:tcPr>
            <w:tcW w:w="715" w:type="dxa"/>
            <w:vAlign w:val="center"/>
          </w:tcPr>
          <w:p w:rsidR="00251262" w:rsidRPr="00251262" w:rsidRDefault="00251262" w:rsidP="00251262">
            <w:pPr>
              <w:bidi w:val="0"/>
              <w:spacing w:line="360" w:lineRule="auto"/>
              <w:jc w:val="center"/>
              <w:rPr>
                <w:rFonts w:ascii="David" w:hAnsi="David" w:cs="David"/>
                <w:b/>
                <w:rtl/>
              </w:rPr>
            </w:pPr>
            <w:r w:rsidRPr="00251262">
              <w:rPr>
                <w:rFonts w:ascii="David" w:hAnsi="David" w:cs="David"/>
                <w:rtl/>
              </w:rPr>
              <w:t>188</w:t>
            </w:r>
          </w:p>
        </w:tc>
        <w:tc>
          <w:tcPr>
            <w:tcW w:w="851" w:type="dxa"/>
            <w:vAlign w:val="center"/>
          </w:tcPr>
          <w:p w:rsidR="00251262" w:rsidRPr="00251262" w:rsidRDefault="00251262" w:rsidP="00251262">
            <w:pPr>
              <w:spacing w:line="276" w:lineRule="auto"/>
              <w:jc w:val="center"/>
              <w:rPr>
                <w:rFonts w:ascii="David" w:hAnsi="David" w:cs="David"/>
                <w:b/>
                <w:rtl/>
              </w:rPr>
            </w:pPr>
            <w:r w:rsidRPr="00251262">
              <w:rPr>
                <w:rFonts w:ascii="David" w:hAnsi="David" w:cs="David"/>
                <w:rtl/>
              </w:rPr>
              <w:t>1.1.3</w:t>
            </w:r>
          </w:p>
        </w:tc>
        <w:tc>
          <w:tcPr>
            <w:tcW w:w="4111" w:type="dxa"/>
            <w:vAlign w:val="center"/>
          </w:tcPr>
          <w:p w:rsidR="00251262" w:rsidRPr="00251262" w:rsidRDefault="00251262" w:rsidP="00251262">
            <w:pPr>
              <w:spacing w:before="60" w:after="60" w:line="276" w:lineRule="auto"/>
              <w:ind w:left="34"/>
              <w:jc w:val="center"/>
              <w:rPr>
                <w:rFonts w:ascii="David" w:hAnsi="David" w:cs="David"/>
                <w:rtl/>
              </w:rPr>
            </w:pPr>
            <w:r w:rsidRPr="00251262">
              <w:rPr>
                <w:rFonts w:ascii="David" w:hAnsi="David" w:cs="David"/>
                <w:rtl/>
              </w:rPr>
              <w:t>התכולה המפורטת בסעיף אינה כוללת מערכת וטרינרית.</w:t>
            </w:r>
          </w:p>
          <w:p w:rsidR="00251262" w:rsidRPr="00251262" w:rsidRDefault="00251262" w:rsidP="00251262">
            <w:pPr>
              <w:jc w:val="center"/>
              <w:rPr>
                <w:rFonts w:ascii="David" w:hAnsi="David" w:cs="David"/>
                <w:b/>
                <w:rtl/>
              </w:rPr>
            </w:pPr>
            <w:r w:rsidRPr="00251262">
              <w:rPr>
                <w:rFonts w:ascii="David" w:hAnsi="David" w:cs="David"/>
                <w:rtl/>
              </w:rPr>
              <w:t>לאור העובדה כי מערכת זו הינה מערכת צד ג', נבקש להסיר את דרישות 34-38 המופיעות בעמ' 136 הנוגעות למערכת הוטרינרית.</w:t>
            </w:r>
          </w:p>
        </w:tc>
        <w:tc>
          <w:tcPr>
            <w:tcW w:w="2825" w:type="dxa"/>
            <w:vAlign w:val="center"/>
          </w:tcPr>
          <w:p w:rsidR="00251262" w:rsidRPr="00251262" w:rsidRDefault="00037262" w:rsidP="00251262">
            <w:pPr>
              <w:spacing w:line="360" w:lineRule="auto"/>
              <w:jc w:val="center"/>
              <w:rPr>
                <w:rFonts w:ascii="David" w:eastAsia="Times New Roman" w:hAnsi="David" w:cs="David"/>
                <w:b/>
                <w:color w:val="auto"/>
                <w:highlight w:val="yellow"/>
                <w:rtl/>
              </w:rPr>
            </w:pPr>
            <w:r w:rsidRPr="00037262">
              <w:rPr>
                <w:rFonts w:ascii="David" w:eastAsia="Times New Roman" w:hAnsi="David" w:cs="David" w:hint="cs"/>
                <w:b/>
                <w:color w:val="auto"/>
                <w:rtl/>
              </w:rPr>
              <w:t xml:space="preserve">הבקשה מתקבלת </w:t>
            </w:r>
          </w:p>
        </w:tc>
      </w:tr>
    </w:tbl>
    <w:p w:rsidR="00454399" w:rsidRPr="00710C1C" w:rsidRDefault="00454399" w:rsidP="00454399"/>
    <w:p w:rsidR="00454399" w:rsidRPr="00454399" w:rsidRDefault="00454399" w:rsidP="00454399"/>
    <w:sectPr w:rsidR="00454399" w:rsidRPr="00454399" w:rsidSect="00F263E3">
      <w:headerReference w:type="default" r:id="rId9"/>
      <w:footerReference w:type="default" r:id="rId10"/>
      <w:pgSz w:w="11906" w:h="16838"/>
      <w:pgMar w:top="1440" w:right="1800"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93" w:rsidRDefault="00623493" w:rsidP="00454399">
      <w:r>
        <w:separator/>
      </w:r>
    </w:p>
  </w:endnote>
  <w:endnote w:type="continuationSeparator" w:id="0">
    <w:p w:rsidR="00623493" w:rsidRDefault="00623493" w:rsidP="004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el">
    <w:altName w:val="Times New Roman"/>
    <w:panose1 w:val="00000000000000000000"/>
    <w:charset w:val="00"/>
    <w:family w:val="roman"/>
    <w:notTrueType/>
    <w:pitch w:val="default"/>
  </w:font>
  <w:font w:name="Yu Gothic">
    <w:altName w:val="游ゴシック"/>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8E" w:rsidRPr="00D26F8E" w:rsidRDefault="00D26F8E">
    <w:pPr>
      <w:tabs>
        <w:tab w:val="center" w:pos="4550"/>
        <w:tab w:val="left" w:pos="5818"/>
      </w:tabs>
      <w:ind w:right="260"/>
      <w:jc w:val="right"/>
      <w:rPr>
        <w:rFonts w:ascii="David" w:hAnsi="David" w:cs="David"/>
        <w:color w:val="auto"/>
        <w:sz w:val="22"/>
        <w:szCs w:val="22"/>
        <w:rtl/>
        <w:cs/>
      </w:rPr>
    </w:pPr>
    <w:r w:rsidRPr="00D26F8E">
      <w:rPr>
        <w:rFonts w:ascii="David" w:hAnsi="David" w:cs="David"/>
        <w:color w:val="auto"/>
        <w:spacing w:val="60"/>
        <w:sz w:val="22"/>
        <w:szCs w:val="22"/>
        <w:rtl/>
        <w:cs/>
        <w:lang w:val="he-IL"/>
      </w:rPr>
      <w:t>עמוד</w:t>
    </w:r>
    <w:r w:rsidRPr="00D26F8E">
      <w:rPr>
        <w:rFonts w:ascii="David" w:hAnsi="David" w:cs="David"/>
        <w:color w:val="auto"/>
        <w:sz w:val="22"/>
        <w:szCs w:val="22"/>
        <w:rtl/>
        <w:cs/>
        <w:lang w:val="he-IL"/>
      </w:rPr>
      <w:t xml:space="preserve"> </w:t>
    </w:r>
    <w:r w:rsidRPr="00D26F8E">
      <w:rPr>
        <w:rFonts w:ascii="David" w:hAnsi="David" w:cs="David"/>
        <w:color w:val="auto"/>
        <w:sz w:val="22"/>
        <w:szCs w:val="22"/>
      </w:rPr>
      <w:fldChar w:fldCharType="begin"/>
    </w:r>
    <w:r w:rsidRPr="00D26F8E">
      <w:rPr>
        <w:rFonts w:ascii="David" w:hAnsi="David" w:cs="David"/>
        <w:color w:val="auto"/>
        <w:sz w:val="22"/>
        <w:szCs w:val="22"/>
        <w:rtl/>
        <w:cs/>
      </w:rPr>
      <w:instrText>PAGE   \* MERGEFORMAT</w:instrText>
    </w:r>
    <w:r w:rsidRPr="00D26F8E">
      <w:rPr>
        <w:rFonts w:ascii="David" w:hAnsi="David" w:cs="David"/>
        <w:color w:val="auto"/>
        <w:sz w:val="22"/>
        <w:szCs w:val="22"/>
      </w:rPr>
      <w:fldChar w:fldCharType="separate"/>
    </w:r>
    <w:r w:rsidR="00C95B93" w:rsidRPr="00C95B93">
      <w:rPr>
        <w:rFonts w:ascii="David" w:hAnsi="David" w:cs="David"/>
        <w:noProof/>
        <w:color w:val="auto"/>
        <w:sz w:val="22"/>
        <w:szCs w:val="22"/>
        <w:rtl/>
        <w:lang w:val="he-IL"/>
      </w:rPr>
      <w:t>1</w:t>
    </w:r>
    <w:r w:rsidRPr="00D26F8E">
      <w:rPr>
        <w:rFonts w:ascii="David" w:hAnsi="David" w:cs="David"/>
        <w:color w:val="auto"/>
        <w:sz w:val="22"/>
        <w:szCs w:val="22"/>
      </w:rPr>
      <w:fldChar w:fldCharType="end"/>
    </w:r>
    <w:r w:rsidRPr="00D26F8E">
      <w:rPr>
        <w:rFonts w:ascii="David" w:hAnsi="David" w:cs="David"/>
        <w:color w:val="auto"/>
        <w:sz w:val="22"/>
        <w:szCs w:val="22"/>
        <w:rtl/>
        <w:cs/>
        <w:lang w:val="he-IL"/>
      </w:rPr>
      <w:t xml:space="preserve"> | </w:t>
    </w:r>
    <w:r w:rsidRPr="00D26F8E">
      <w:rPr>
        <w:rFonts w:ascii="David" w:hAnsi="David" w:cs="David"/>
        <w:color w:val="auto"/>
        <w:sz w:val="22"/>
        <w:szCs w:val="22"/>
      </w:rPr>
      <w:fldChar w:fldCharType="begin"/>
    </w:r>
    <w:r w:rsidRPr="00D26F8E">
      <w:rPr>
        <w:rFonts w:ascii="David" w:hAnsi="David" w:cs="David"/>
        <w:color w:val="auto"/>
        <w:sz w:val="22"/>
        <w:szCs w:val="22"/>
        <w:rtl/>
        <w:cs/>
      </w:rPr>
      <w:instrText>NUMPAGES  \* Arabic  \* MERGEFORMAT</w:instrText>
    </w:r>
    <w:r w:rsidRPr="00D26F8E">
      <w:rPr>
        <w:rFonts w:ascii="David" w:hAnsi="David" w:cs="David"/>
        <w:color w:val="auto"/>
        <w:sz w:val="22"/>
        <w:szCs w:val="22"/>
      </w:rPr>
      <w:fldChar w:fldCharType="separate"/>
    </w:r>
    <w:r w:rsidR="00C95B93" w:rsidRPr="00C95B93">
      <w:rPr>
        <w:rFonts w:ascii="David" w:hAnsi="David" w:cs="David"/>
        <w:noProof/>
        <w:color w:val="auto"/>
        <w:sz w:val="22"/>
        <w:szCs w:val="22"/>
        <w:lang w:val="he-IL"/>
      </w:rPr>
      <w:t>4</w:t>
    </w:r>
    <w:r w:rsidRPr="00D26F8E">
      <w:rPr>
        <w:rFonts w:ascii="David" w:hAnsi="David" w:cs="David"/>
        <w:color w:val="auto"/>
        <w:sz w:val="22"/>
        <w:szCs w:val="22"/>
      </w:rPr>
      <w:fldChar w:fldCharType="end"/>
    </w:r>
  </w:p>
  <w:p w:rsidR="00D26F8E" w:rsidRPr="00D26F8E" w:rsidRDefault="00D26F8E">
    <w:pPr>
      <w:pStyle w:val="a7"/>
      <w:rPr>
        <w:rFonts w:ascii="David" w:hAnsi="David" w:cs="David"/>
        <w:color w:val="aut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93" w:rsidRDefault="00623493" w:rsidP="00454399">
      <w:r>
        <w:separator/>
      </w:r>
    </w:p>
  </w:footnote>
  <w:footnote w:type="continuationSeparator" w:id="0">
    <w:p w:rsidR="00623493" w:rsidRDefault="00623493" w:rsidP="0045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8E" w:rsidRPr="00D26F8E" w:rsidRDefault="00F62105" w:rsidP="00710C1C">
    <w:pPr>
      <w:pStyle w:val="a5"/>
      <w:jc w:val="center"/>
      <w:rPr>
        <w:sz w:val="18"/>
        <w:szCs w:val="18"/>
        <w:rtl/>
      </w:rPr>
    </w:pPr>
    <w:r>
      <w:rPr>
        <w:noProof/>
      </w:rPr>
      <w:drawing>
        <wp:anchor distT="0" distB="0" distL="114300" distR="114300" simplePos="0" relativeHeight="251659264" behindDoc="1" locked="0" layoutInCell="1" allowOverlap="1" wp14:anchorId="39572DA0" wp14:editId="216E87DF">
          <wp:simplePos x="0" y="0"/>
          <wp:positionH relativeFrom="column">
            <wp:posOffset>-469900</wp:posOffset>
          </wp:positionH>
          <wp:positionV relativeFrom="paragraph">
            <wp:posOffset>-305435</wp:posOffset>
          </wp:positionV>
          <wp:extent cx="1887159" cy="704850"/>
          <wp:effectExtent l="0" t="0" r="0" b="0"/>
          <wp:wrapNone/>
          <wp:docPr id="9" name="תמונה 9" descr="תמונה שמכילה טקסט, אוסף תמו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תמונה שמכילה טקסט, אוסף תמונות&#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159"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F8E" w:rsidRPr="00D26F8E">
      <w:rPr>
        <w:rFonts w:ascii="David" w:hAnsi="David" w:cs="David" w:hint="cs"/>
        <w:sz w:val="28"/>
        <w:szCs w:val="28"/>
        <w:rtl/>
      </w:rPr>
      <w:t xml:space="preserve">מכרז </w:t>
    </w:r>
    <w:r w:rsidR="00251262">
      <w:rPr>
        <w:rFonts w:ascii="David" w:hAnsi="David" w:cs="David" w:hint="cs"/>
        <w:sz w:val="28"/>
        <w:szCs w:val="28"/>
        <w:rtl/>
      </w:rPr>
      <w:t>16</w:t>
    </w:r>
    <w:r w:rsidR="00DD762D">
      <w:rPr>
        <w:rFonts w:ascii="David" w:hAnsi="David" w:cs="David" w:hint="cs"/>
        <w:sz w:val="28"/>
        <w:szCs w:val="28"/>
        <w:rtl/>
      </w:rPr>
      <w:t xml:space="preserve">/2021 מערכות מידע </w:t>
    </w:r>
    <w:r w:rsidR="00DD762D">
      <w:rPr>
        <w:rFonts w:ascii="David" w:hAnsi="David" w:cs="David"/>
        <w:sz w:val="28"/>
        <w:szCs w:val="28"/>
        <w:rtl/>
      </w:rPr>
      <w:br/>
    </w:r>
    <w:r w:rsidR="00DD762D">
      <w:rPr>
        <w:rFonts w:ascii="David" w:hAnsi="David" w:cs="David" w:hint="cs"/>
        <w:sz w:val="28"/>
        <w:szCs w:val="28"/>
        <w:rtl/>
      </w:rPr>
      <w:t xml:space="preserve">מועצה מקומית </w:t>
    </w:r>
    <w:r>
      <w:rPr>
        <w:rFonts w:ascii="David" w:hAnsi="David" w:cs="David" w:hint="cs"/>
        <w:sz w:val="28"/>
        <w:szCs w:val="28"/>
        <w:rtl/>
      </w:rPr>
      <w:t>חצור הגלילית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606E"/>
    <w:multiLevelType w:val="hybridMultilevel"/>
    <w:tmpl w:val="A6545588"/>
    <w:lvl w:ilvl="0" w:tplc="0409000F">
      <w:start w:val="1"/>
      <w:numFmt w:val="decimal"/>
      <w:lvlText w:val="%1."/>
      <w:lvlJc w:val="left"/>
      <w:pPr>
        <w:ind w:left="767"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C097801"/>
    <w:multiLevelType w:val="hybridMultilevel"/>
    <w:tmpl w:val="2AAC5C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B16F0E"/>
    <w:multiLevelType w:val="hybridMultilevel"/>
    <w:tmpl w:val="AE66F16A"/>
    <w:lvl w:ilvl="0" w:tplc="035E8BAA">
      <w:start w:val="1"/>
      <w:numFmt w:val="decimal"/>
      <w:lvlText w:val="%1."/>
      <w:lvlJc w:val="left"/>
      <w:pPr>
        <w:ind w:left="720" w:hanging="360"/>
      </w:pPr>
      <w:rPr>
        <w:rFonts w:ascii="David" w:hAnsi="David" w:cs="Davi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456FD3"/>
    <w:multiLevelType w:val="hybridMultilevel"/>
    <w:tmpl w:val="792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F57FE"/>
    <w:multiLevelType w:val="hybridMultilevel"/>
    <w:tmpl w:val="9014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9E"/>
    <w:rsid w:val="00007267"/>
    <w:rsid w:val="000223E4"/>
    <w:rsid w:val="00037262"/>
    <w:rsid w:val="00060874"/>
    <w:rsid w:val="001F3FAC"/>
    <w:rsid w:val="00241ECD"/>
    <w:rsid w:val="00251262"/>
    <w:rsid w:val="002B075F"/>
    <w:rsid w:val="002C5AD2"/>
    <w:rsid w:val="003C0B2A"/>
    <w:rsid w:val="00440572"/>
    <w:rsid w:val="00454399"/>
    <w:rsid w:val="004B2F22"/>
    <w:rsid w:val="00546BB5"/>
    <w:rsid w:val="005D2E41"/>
    <w:rsid w:val="005F1EA7"/>
    <w:rsid w:val="00623493"/>
    <w:rsid w:val="006507D5"/>
    <w:rsid w:val="00710C1C"/>
    <w:rsid w:val="007113EA"/>
    <w:rsid w:val="007C528F"/>
    <w:rsid w:val="00802DFE"/>
    <w:rsid w:val="00822C37"/>
    <w:rsid w:val="008466C8"/>
    <w:rsid w:val="00882818"/>
    <w:rsid w:val="00905CFE"/>
    <w:rsid w:val="00953321"/>
    <w:rsid w:val="00A105A9"/>
    <w:rsid w:val="00A24165"/>
    <w:rsid w:val="00A61C1A"/>
    <w:rsid w:val="00A86790"/>
    <w:rsid w:val="00B75FF3"/>
    <w:rsid w:val="00B95C3D"/>
    <w:rsid w:val="00C95B93"/>
    <w:rsid w:val="00D22A9E"/>
    <w:rsid w:val="00D26F8E"/>
    <w:rsid w:val="00D60191"/>
    <w:rsid w:val="00DD762D"/>
    <w:rsid w:val="00E061EA"/>
    <w:rsid w:val="00EE72AC"/>
    <w:rsid w:val="00F249EA"/>
    <w:rsid w:val="00F263E3"/>
    <w:rsid w:val="00F62105"/>
    <w:rsid w:val="00FA7859"/>
    <w:rsid w:val="00FC24A4"/>
    <w:rsid w:val="00FF52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C4A0DA-62BC-43D8-B766-89EAC2A4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4165"/>
    <w:pPr>
      <w:pBdr>
        <w:top w:val="nil"/>
        <w:left w:val="nil"/>
        <w:bottom w:val="nil"/>
        <w:right w:val="nil"/>
        <w:between w:val="nil"/>
        <w:bar w:val="nil"/>
      </w:pBdr>
      <w:bidi/>
      <w:spacing w:after="0" w:line="240" w:lineRule="auto"/>
    </w:pPr>
    <w:rPr>
      <w:rFonts w:ascii="Tahoma" w:eastAsia="Arial Unicode MS" w:hAnsi="Tahoma" w:cs="Arial Unicode MS"/>
      <w:color w:val="000000"/>
      <w:sz w:val="20"/>
      <w:szCs w:val="2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07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ascii="ariel" w:eastAsia="Times New Roman" w:hAnsi="ariel" w:cs="Times New Roman"/>
      <w:color w:val="auto"/>
      <w:sz w:val="24"/>
      <w:szCs w:val="24"/>
      <w:bdr w:val="none" w:sz="0" w:space="0" w:color="auto"/>
    </w:rPr>
  </w:style>
  <w:style w:type="paragraph" w:styleId="a5">
    <w:name w:val="header"/>
    <w:basedOn w:val="a"/>
    <w:link w:val="a6"/>
    <w:uiPriority w:val="99"/>
    <w:unhideWhenUsed/>
    <w:rsid w:val="00454399"/>
    <w:pPr>
      <w:tabs>
        <w:tab w:val="center" w:pos="4153"/>
        <w:tab w:val="right" w:pos="8306"/>
      </w:tabs>
    </w:pPr>
  </w:style>
  <w:style w:type="character" w:customStyle="1" w:styleId="a6">
    <w:name w:val="כותרת עליונה תו"/>
    <w:basedOn w:val="a0"/>
    <w:link w:val="a5"/>
    <w:uiPriority w:val="99"/>
    <w:rsid w:val="00454399"/>
    <w:rPr>
      <w:rFonts w:ascii="Tahoma" w:eastAsia="Arial Unicode MS" w:hAnsi="Tahoma" w:cs="Arial Unicode MS"/>
      <w:color w:val="000000"/>
      <w:sz w:val="20"/>
      <w:szCs w:val="20"/>
      <w:u w:color="000000"/>
      <w:bdr w:val="nil"/>
    </w:rPr>
  </w:style>
  <w:style w:type="paragraph" w:styleId="a7">
    <w:name w:val="footer"/>
    <w:basedOn w:val="a"/>
    <w:link w:val="a8"/>
    <w:uiPriority w:val="99"/>
    <w:unhideWhenUsed/>
    <w:rsid w:val="00454399"/>
    <w:pPr>
      <w:tabs>
        <w:tab w:val="center" w:pos="4153"/>
        <w:tab w:val="right" w:pos="8306"/>
      </w:tabs>
    </w:pPr>
  </w:style>
  <w:style w:type="character" w:customStyle="1" w:styleId="a8">
    <w:name w:val="כותרת תחתונה תו"/>
    <w:basedOn w:val="a0"/>
    <w:link w:val="a7"/>
    <w:uiPriority w:val="99"/>
    <w:rsid w:val="00454399"/>
    <w:rPr>
      <w:rFonts w:ascii="Tahoma" w:eastAsia="Arial Unicode MS" w:hAnsi="Tahoma"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F103-ED8E-4128-9D18-289ACA2E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5232</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הרצל רנז'בר</cp:lastModifiedBy>
  <cp:revision>2</cp:revision>
  <dcterms:created xsi:type="dcterms:W3CDTF">2021-07-14T07:09:00Z</dcterms:created>
  <dcterms:modified xsi:type="dcterms:W3CDTF">2021-07-14T07:09:00Z</dcterms:modified>
</cp:coreProperties>
</file>